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1C7" w:rsidRDefault="008A6C05" w:rsidP="008A6C05">
      <w:pPr>
        <w:jc w:val="center"/>
        <w:rPr>
          <w:rFonts w:ascii="黑体" w:eastAsia="黑体" w:hAnsi="黑体"/>
          <w:b/>
          <w:sz w:val="36"/>
        </w:rPr>
      </w:pPr>
      <w:r w:rsidRPr="008A6C05">
        <w:rPr>
          <w:rFonts w:ascii="黑体" w:eastAsia="黑体" w:hAnsi="黑体" w:hint="eastAsia"/>
          <w:b/>
          <w:sz w:val="36"/>
        </w:rPr>
        <w:t>工会会员管理平台操作指南</w:t>
      </w:r>
    </w:p>
    <w:p w:rsidR="00117CF7" w:rsidRPr="00117CF7" w:rsidRDefault="00117CF7" w:rsidP="008A6C05">
      <w:pPr>
        <w:jc w:val="left"/>
        <w:rPr>
          <w:rFonts w:ascii="黑体" w:eastAsia="黑体" w:hAnsi="黑体"/>
          <w:b/>
          <w:sz w:val="36"/>
        </w:rPr>
      </w:pPr>
    </w:p>
    <w:p w:rsidR="00117CF7" w:rsidRPr="00117CF7" w:rsidRDefault="00117CF7" w:rsidP="008A6C05">
      <w:pPr>
        <w:jc w:val="left"/>
        <w:rPr>
          <w:rFonts w:ascii="黑体" w:eastAsia="黑体" w:hAnsi="黑体"/>
          <w:b/>
          <w:sz w:val="22"/>
        </w:rPr>
      </w:pPr>
      <w:r w:rsidRPr="00117CF7">
        <w:rPr>
          <w:rFonts w:ascii="微软雅黑" w:eastAsia="微软雅黑" w:hAnsi="微软雅黑" w:hint="eastAsia"/>
          <w:b/>
        </w:rPr>
        <w:t>注：本次操作指南以</w:t>
      </w:r>
      <w:r>
        <w:rPr>
          <w:rFonts w:ascii="微软雅黑" w:eastAsia="微软雅黑" w:hAnsi="微软雅黑" w:hint="eastAsia"/>
          <w:b/>
        </w:rPr>
        <w:t>教工报名参加</w:t>
      </w:r>
      <w:r w:rsidRPr="00117CF7">
        <w:rPr>
          <w:rFonts w:ascii="微软雅黑" w:eastAsia="微软雅黑" w:hAnsi="微软雅黑" w:hint="eastAsia"/>
          <w:b/>
        </w:rPr>
        <w:t>暑期疗养为例</w:t>
      </w:r>
      <w:r w:rsidR="006A2D72">
        <w:rPr>
          <w:rFonts w:ascii="微软雅黑" w:eastAsia="微软雅黑" w:hAnsi="微软雅黑" w:hint="eastAsia"/>
          <w:b/>
        </w:rPr>
        <w:t>，请勿使用360浏览器</w:t>
      </w:r>
      <w:r w:rsidR="00CB5567">
        <w:rPr>
          <w:rFonts w:ascii="微软雅黑" w:eastAsia="微软雅黑" w:hAnsi="微软雅黑" w:hint="eastAsia"/>
          <w:b/>
        </w:rPr>
        <w:t>，建议使用IE浏览器</w:t>
      </w:r>
    </w:p>
    <w:p w:rsidR="00D20E95" w:rsidRDefault="008A6C05" w:rsidP="00D20E95">
      <w:pPr>
        <w:jc w:val="left"/>
        <w:rPr>
          <w:rFonts w:ascii="微软雅黑" w:eastAsia="微软雅黑" w:hAnsi="微软雅黑"/>
          <w:sz w:val="22"/>
        </w:rPr>
      </w:pPr>
      <w:r w:rsidRPr="008A6C05">
        <w:rPr>
          <w:rFonts w:ascii="微软雅黑" w:eastAsia="微软雅黑" w:hAnsi="微软雅黑" w:hint="eastAsia"/>
          <w:sz w:val="22"/>
        </w:rPr>
        <w:t>1、登录网站：</w:t>
      </w:r>
      <w:hyperlink r:id="rId6" w:history="1">
        <w:r w:rsidR="005E3803" w:rsidRPr="005E3803">
          <w:rPr>
            <w:rStyle w:val="a3"/>
            <w:rFonts w:ascii="微软雅黑" w:eastAsia="微软雅黑" w:hAnsi="微软雅黑"/>
            <w:sz w:val="22"/>
          </w:rPr>
          <w:t>http://zch.shmtu.edu.cn/ghhygl</w:t>
        </w:r>
      </w:hyperlink>
      <w:r w:rsidR="005E3803" w:rsidRPr="005E3803">
        <w:rPr>
          <w:rFonts w:ascii="微软雅黑" w:eastAsia="微软雅黑" w:hAnsi="微软雅黑"/>
          <w:sz w:val="22"/>
        </w:rPr>
        <w:t>，输入</w:t>
      </w:r>
      <w:r w:rsidR="005E3803" w:rsidRPr="005E3803">
        <w:rPr>
          <w:rFonts w:ascii="微软雅黑" w:eastAsia="微软雅黑" w:hAnsi="微软雅黑" w:hint="eastAsia"/>
          <w:sz w:val="22"/>
        </w:rPr>
        <w:t>用户名和密码（工号/</w:t>
      </w:r>
      <w:r w:rsidR="005E3803">
        <w:rPr>
          <w:rFonts w:ascii="微软雅黑" w:eastAsia="微软雅黑" w:hAnsi="微软雅黑" w:hint="eastAsia"/>
          <w:sz w:val="22"/>
        </w:rPr>
        <w:t>身份证号后六位）</w:t>
      </w:r>
      <w:r w:rsidRPr="008A6C05">
        <w:rPr>
          <w:rFonts w:ascii="微软雅黑" w:eastAsia="微软雅黑" w:hAnsi="微软雅黑" w:hint="eastAsia"/>
          <w:sz w:val="22"/>
        </w:rPr>
        <w:t>，用户类型选择“教职工”，如图1所示，点击确认：</w:t>
      </w:r>
    </w:p>
    <w:p w:rsidR="008A6C05" w:rsidRDefault="008A6C05" w:rsidP="00D20E95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5274310" cy="31546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05" w:rsidRPr="008A6C05" w:rsidRDefault="008A6C05" w:rsidP="008A6C05">
      <w:pPr>
        <w:jc w:val="center"/>
        <w:rPr>
          <w:rFonts w:ascii="微软雅黑" w:eastAsia="微软雅黑" w:hAnsi="微软雅黑"/>
          <w:sz w:val="22"/>
        </w:rPr>
      </w:pPr>
      <w:r w:rsidRPr="008A6C05">
        <w:rPr>
          <w:rFonts w:ascii="微软雅黑" w:eastAsia="微软雅黑" w:hAnsi="微软雅黑" w:hint="eastAsia"/>
          <w:color w:val="2E74B5" w:themeColor="accent1" w:themeShade="BF"/>
        </w:rPr>
        <w:t>图1</w:t>
      </w:r>
      <w:r w:rsidRPr="008A6C05">
        <w:rPr>
          <w:rFonts w:ascii="微软雅黑" w:eastAsia="微软雅黑" w:hAnsi="微软雅黑"/>
          <w:color w:val="2E74B5" w:themeColor="accent1" w:themeShade="BF"/>
        </w:rPr>
        <w:t xml:space="preserve">  </w:t>
      </w:r>
      <w:r w:rsidRPr="008A6C05">
        <w:rPr>
          <w:rFonts w:ascii="微软雅黑" w:eastAsia="微软雅黑" w:hAnsi="微软雅黑" w:hint="eastAsia"/>
          <w:color w:val="2E74B5" w:themeColor="accent1" w:themeShade="BF"/>
        </w:rPr>
        <w:t>上海海事大学工会会员管理系统</w:t>
      </w:r>
    </w:p>
    <w:p w:rsidR="008A6C05" w:rsidRPr="008A6C05" w:rsidRDefault="008A6C05" w:rsidP="008A6C05">
      <w:pPr>
        <w:jc w:val="left"/>
        <w:rPr>
          <w:rFonts w:ascii="微软雅黑" w:eastAsia="微软雅黑" w:hAnsi="微软雅黑"/>
          <w:sz w:val="22"/>
        </w:rPr>
      </w:pPr>
      <w:r w:rsidRPr="008A6C05">
        <w:rPr>
          <w:rFonts w:ascii="微软雅黑" w:eastAsia="微软雅黑" w:hAnsi="微软雅黑" w:hint="eastAsia"/>
          <w:sz w:val="22"/>
        </w:rPr>
        <w:t>2、在工会会员管理系统首页，左侧是功能菜单栏（更多功能后续开通），点击暑期疗养，在二级下拉菜单中选择“路线查询申请”，如图2所示：</w:t>
      </w:r>
    </w:p>
    <w:p w:rsidR="008A6C05" w:rsidRDefault="008A6C05" w:rsidP="00D20E95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74310" cy="2502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05" w:rsidRDefault="008A6C05" w:rsidP="008A6C05">
      <w:pPr>
        <w:jc w:val="center"/>
        <w:rPr>
          <w:rFonts w:ascii="微软雅黑" w:eastAsia="微软雅黑" w:hAnsi="微软雅黑"/>
          <w:color w:val="2E74B5" w:themeColor="accent1" w:themeShade="BF"/>
        </w:rPr>
      </w:pPr>
      <w:r w:rsidRPr="008A6C05">
        <w:rPr>
          <w:rFonts w:ascii="微软雅黑" w:eastAsia="微软雅黑" w:hAnsi="微软雅黑" w:hint="eastAsia"/>
          <w:color w:val="2E74B5" w:themeColor="accent1" w:themeShade="BF"/>
        </w:rPr>
        <w:lastRenderedPageBreak/>
        <w:t>图</w:t>
      </w:r>
      <w:r>
        <w:rPr>
          <w:rFonts w:ascii="微软雅黑" w:eastAsia="微软雅黑" w:hAnsi="微软雅黑" w:hint="eastAsia"/>
          <w:color w:val="2E74B5" w:themeColor="accent1" w:themeShade="BF"/>
        </w:rPr>
        <w:t>2</w:t>
      </w:r>
      <w:r w:rsidRPr="008A6C05">
        <w:rPr>
          <w:rFonts w:ascii="微软雅黑" w:eastAsia="微软雅黑" w:hAnsi="微软雅黑"/>
          <w:color w:val="2E74B5" w:themeColor="accent1" w:themeShade="BF"/>
        </w:rPr>
        <w:t xml:space="preserve">  </w:t>
      </w:r>
      <w:r w:rsidRPr="008A6C05">
        <w:rPr>
          <w:rFonts w:ascii="微软雅黑" w:eastAsia="微软雅黑" w:hAnsi="微软雅黑" w:hint="eastAsia"/>
          <w:color w:val="2E74B5" w:themeColor="accent1" w:themeShade="BF"/>
        </w:rPr>
        <w:t>工会会员管理系统</w:t>
      </w:r>
      <w:r>
        <w:rPr>
          <w:rFonts w:ascii="微软雅黑" w:eastAsia="微软雅黑" w:hAnsi="微软雅黑" w:hint="eastAsia"/>
          <w:color w:val="2E74B5" w:themeColor="accent1" w:themeShade="BF"/>
        </w:rPr>
        <w:t>首页</w:t>
      </w:r>
    </w:p>
    <w:p w:rsidR="008A6C05" w:rsidRDefault="008A6C05" w:rsidP="008A6C05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3</w:t>
      </w:r>
      <w:r w:rsidRPr="008A6C05">
        <w:rPr>
          <w:rFonts w:ascii="微软雅黑" w:eastAsia="微软雅黑" w:hAnsi="微软雅黑" w:hint="eastAsia"/>
          <w:sz w:val="22"/>
        </w:rPr>
        <w:t>、在</w:t>
      </w:r>
      <w:r w:rsidR="005E3803">
        <w:rPr>
          <w:rFonts w:ascii="微软雅黑" w:eastAsia="微软雅黑" w:hAnsi="微软雅黑" w:hint="eastAsia"/>
          <w:sz w:val="22"/>
        </w:rPr>
        <w:t>右侧弹出的 “</w:t>
      </w:r>
      <w:r w:rsidR="005E3803" w:rsidRPr="005E3803">
        <w:rPr>
          <w:rFonts w:ascii="微软雅黑" w:eastAsia="微软雅黑" w:hAnsi="微软雅黑" w:hint="eastAsia"/>
          <w:sz w:val="22"/>
        </w:rPr>
        <w:t>暑期疗养路线查询及申请</w:t>
      </w:r>
      <w:r w:rsidR="005E3803">
        <w:rPr>
          <w:rFonts w:ascii="微软雅黑" w:eastAsia="微软雅黑" w:hAnsi="微软雅黑" w:hint="eastAsia"/>
          <w:sz w:val="22"/>
        </w:rPr>
        <w:t>”页面，选择要参加的疗养线路（选中行号前的单选框即可），点击“参加所选疗养路线”按钮，如图3所示：</w:t>
      </w:r>
    </w:p>
    <w:p w:rsidR="005E3803" w:rsidRDefault="005E3803" w:rsidP="00D20E95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74310" cy="2502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03" w:rsidRDefault="005E3803" w:rsidP="005E3803">
      <w:pPr>
        <w:jc w:val="center"/>
        <w:rPr>
          <w:rFonts w:ascii="微软雅黑" w:eastAsia="微软雅黑" w:hAnsi="微软雅黑"/>
          <w:color w:val="2E74B5" w:themeColor="accent1" w:themeShade="BF"/>
        </w:rPr>
      </w:pPr>
      <w:r w:rsidRPr="008A6C05">
        <w:rPr>
          <w:rFonts w:ascii="微软雅黑" w:eastAsia="微软雅黑" w:hAnsi="微软雅黑" w:hint="eastAsia"/>
          <w:color w:val="2E74B5" w:themeColor="accent1" w:themeShade="BF"/>
        </w:rPr>
        <w:t>图</w:t>
      </w:r>
      <w:r>
        <w:rPr>
          <w:rFonts w:ascii="微软雅黑" w:eastAsia="微软雅黑" w:hAnsi="微软雅黑"/>
          <w:color w:val="2E74B5" w:themeColor="accent1" w:themeShade="BF"/>
        </w:rPr>
        <w:t>3</w:t>
      </w:r>
      <w:r w:rsidRPr="008A6C05">
        <w:rPr>
          <w:rFonts w:ascii="微软雅黑" w:eastAsia="微软雅黑" w:hAnsi="微软雅黑"/>
          <w:color w:val="2E74B5" w:themeColor="accent1" w:themeShade="BF"/>
        </w:rPr>
        <w:t xml:space="preserve">  </w:t>
      </w:r>
      <w:r>
        <w:rPr>
          <w:rFonts w:ascii="微软雅黑" w:eastAsia="微软雅黑" w:hAnsi="微软雅黑" w:hint="eastAsia"/>
          <w:color w:val="2E74B5" w:themeColor="accent1" w:themeShade="BF"/>
        </w:rPr>
        <w:t>选择疗养路线操作截图</w:t>
      </w:r>
    </w:p>
    <w:p w:rsidR="00117CF7" w:rsidRDefault="00117CF7" w:rsidP="00D20E95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在弹出的窗口选择“确定”，如图4所示：</w:t>
      </w: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4310" cy="2502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F7" w:rsidRPr="00117CF7" w:rsidRDefault="00117CF7" w:rsidP="00117CF7">
      <w:pPr>
        <w:jc w:val="center"/>
        <w:rPr>
          <w:rFonts w:ascii="微软雅黑" w:eastAsia="微软雅黑" w:hAnsi="微软雅黑"/>
          <w:color w:val="2E74B5" w:themeColor="accent1" w:themeShade="BF"/>
        </w:rPr>
      </w:pPr>
      <w:r w:rsidRPr="008A6C05">
        <w:rPr>
          <w:rFonts w:ascii="微软雅黑" w:eastAsia="微软雅黑" w:hAnsi="微软雅黑" w:hint="eastAsia"/>
          <w:color w:val="2E74B5" w:themeColor="accent1" w:themeShade="BF"/>
        </w:rPr>
        <w:t>图</w:t>
      </w:r>
      <w:r>
        <w:rPr>
          <w:rFonts w:ascii="微软雅黑" w:eastAsia="微软雅黑" w:hAnsi="微软雅黑"/>
          <w:color w:val="2E74B5" w:themeColor="accent1" w:themeShade="BF"/>
        </w:rPr>
        <w:t>4</w:t>
      </w:r>
      <w:r w:rsidRPr="008A6C05">
        <w:rPr>
          <w:rFonts w:ascii="微软雅黑" w:eastAsia="微软雅黑" w:hAnsi="微软雅黑"/>
          <w:color w:val="2E74B5" w:themeColor="accent1" w:themeShade="BF"/>
        </w:rPr>
        <w:t xml:space="preserve">  </w:t>
      </w:r>
      <w:r>
        <w:rPr>
          <w:rFonts w:ascii="微软雅黑" w:eastAsia="微软雅黑" w:hAnsi="微软雅黑" w:hint="eastAsia"/>
          <w:color w:val="2E74B5" w:themeColor="accent1" w:themeShade="BF"/>
        </w:rPr>
        <w:t>确认选择</w:t>
      </w:r>
    </w:p>
    <w:p w:rsidR="00E64FEF" w:rsidRDefault="005E3803" w:rsidP="00E64FEF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4</w:t>
      </w:r>
      <w:r w:rsidRPr="008A6C05">
        <w:rPr>
          <w:rFonts w:ascii="微软雅黑" w:eastAsia="微软雅黑" w:hAnsi="微软雅黑" w:hint="eastAsia"/>
          <w:sz w:val="22"/>
        </w:rPr>
        <w:t>、</w:t>
      </w:r>
      <w:r w:rsidR="00117CF7">
        <w:rPr>
          <w:rFonts w:ascii="微软雅黑" w:eastAsia="微软雅黑" w:hAnsi="微软雅黑" w:hint="eastAsia"/>
          <w:sz w:val="22"/>
        </w:rPr>
        <w:t>至此，</w:t>
      </w:r>
      <w:r w:rsidR="00117CF7" w:rsidRPr="00117CF7">
        <w:rPr>
          <w:rFonts w:ascii="微软雅黑" w:eastAsia="微软雅黑" w:hAnsi="微软雅黑" w:hint="eastAsia"/>
          <w:b/>
          <w:sz w:val="22"/>
        </w:rPr>
        <w:t>教工个人</w:t>
      </w:r>
      <w:r w:rsidR="00117CF7">
        <w:rPr>
          <w:rFonts w:ascii="微软雅黑" w:eastAsia="微软雅黑" w:hAnsi="微软雅黑" w:hint="eastAsia"/>
          <w:sz w:val="22"/>
        </w:rPr>
        <w:t>进行网上报名参加暑期疗养操作结束，提交信息后等待管理员后台审核即可，如图5</w:t>
      </w:r>
      <w:r>
        <w:rPr>
          <w:rFonts w:ascii="微软雅黑" w:eastAsia="微软雅黑" w:hAnsi="微软雅黑" w:hint="eastAsia"/>
          <w:sz w:val="22"/>
        </w:rPr>
        <w:t>：</w:t>
      </w:r>
    </w:p>
    <w:p w:rsidR="005E3803" w:rsidRDefault="00117CF7" w:rsidP="00E64FEF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>
            <wp:extent cx="5274310" cy="25025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F7" w:rsidRDefault="00117CF7" w:rsidP="00117CF7">
      <w:pPr>
        <w:jc w:val="center"/>
        <w:rPr>
          <w:rFonts w:ascii="微软雅黑" w:eastAsia="微软雅黑" w:hAnsi="微软雅黑"/>
          <w:color w:val="2E74B5" w:themeColor="accent1" w:themeShade="BF"/>
        </w:rPr>
      </w:pPr>
      <w:r w:rsidRPr="00117CF7">
        <w:rPr>
          <w:rFonts w:ascii="微软雅黑" w:eastAsia="微软雅黑" w:hAnsi="微软雅黑" w:hint="eastAsia"/>
          <w:color w:val="2E74B5" w:themeColor="accent1" w:themeShade="BF"/>
        </w:rPr>
        <w:t>图5</w:t>
      </w:r>
      <w:r w:rsidRPr="00117CF7">
        <w:rPr>
          <w:rFonts w:ascii="微软雅黑" w:eastAsia="微软雅黑" w:hAnsi="微软雅黑"/>
          <w:color w:val="2E74B5" w:themeColor="accent1" w:themeShade="BF"/>
        </w:rPr>
        <w:t xml:space="preserve">  </w:t>
      </w:r>
      <w:r w:rsidRPr="00117CF7">
        <w:rPr>
          <w:rFonts w:ascii="微软雅黑" w:eastAsia="微软雅黑" w:hAnsi="微软雅黑" w:hint="eastAsia"/>
          <w:color w:val="2E74B5" w:themeColor="accent1" w:themeShade="BF"/>
        </w:rPr>
        <w:t>提交信息等待管理员后台审核</w:t>
      </w:r>
    </w:p>
    <w:p w:rsidR="00117CF7" w:rsidRDefault="00117CF7" w:rsidP="00117CF7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下面介绍如何</w:t>
      </w:r>
      <w:r w:rsidRPr="00D20E95">
        <w:rPr>
          <w:rFonts w:ascii="微软雅黑" w:eastAsia="微软雅黑" w:hAnsi="微软雅黑" w:hint="eastAsia"/>
          <w:b/>
          <w:sz w:val="22"/>
        </w:rPr>
        <w:t>为教工增加家属信息</w:t>
      </w:r>
      <w:r>
        <w:rPr>
          <w:rFonts w:ascii="微软雅黑" w:eastAsia="微软雅黑" w:hAnsi="微软雅黑" w:hint="eastAsia"/>
          <w:sz w:val="22"/>
        </w:rPr>
        <w:t>操作</w:t>
      </w:r>
      <w:r w:rsidR="00D20E95">
        <w:rPr>
          <w:rFonts w:ascii="微软雅黑" w:eastAsia="微软雅黑" w:hAnsi="微软雅黑" w:hint="eastAsia"/>
          <w:sz w:val="22"/>
        </w:rPr>
        <w:t>（如不需携带家属，可跳过此步骤）</w:t>
      </w:r>
      <w:r>
        <w:rPr>
          <w:rFonts w:ascii="微软雅黑" w:eastAsia="微软雅黑" w:hAnsi="微软雅黑" w:hint="eastAsia"/>
          <w:sz w:val="22"/>
        </w:rPr>
        <w:t>：</w:t>
      </w:r>
    </w:p>
    <w:p w:rsidR="00D20E95" w:rsidRDefault="00D20E95" w:rsidP="00117CF7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5</w:t>
      </w:r>
      <w:r>
        <w:rPr>
          <w:rFonts w:ascii="微软雅黑" w:eastAsia="微软雅黑" w:hAnsi="微软雅黑" w:hint="eastAsia"/>
          <w:sz w:val="22"/>
        </w:rPr>
        <w:t>、</w:t>
      </w:r>
      <w:r w:rsidRPr="008A6C05">
        <w:rPr>
          <w:rFonts w:ascii="微软雅黑" w:eastAsia="微软雅黑" w:hAnsi="微软雅黑" w:hint="eastAsia"/>
          <w:sz w:val="22"/>
        </w:rPr>
        <w:t>点击暑期疗养，在二级下拉菜单中选择“</w:t>
      </w:r>
      <w:r>
        <w:rPr>
          <w:rFonts w:ascii="微软雅黑" w:eastAsia="微软雅黑" w:hAnsi="微软雅黑" w:hint="eastAsia"/>
          <w:sz w:val="22"/>
        </w:rPr>
        <w:t>新增家属信息</w:t>
      </w:r>
      <w:r w:rsidRPr="008A6C05">
        <w:rPr>
          <w:rFonts w:ascii="微软雅黑" w:eastAsia="微软雅黑" w:hAnsi="微软雅黑" w:hint="eastAsia"/>
          <w:sz w:val="22"/>
        </w:rPr>
        <w:t>”，</w:t>
      </w:r>
      <w:r>
        <w:rPr>
          <w:rFonts w:ascii="微软雅黑" w:eastAsia="微软雅黑" w:hAnsi="微软雅黑" w:hint="eastAsia"/>
          <w:sz w:val="22"/>
        </w:rPr>
        <w:t>在右侧页面中登记家属相关信息并提交，</w:t>
      </w:r>
      <w:r w:rsidRPr="008A6C05">
        <w:rPr>
          <w:rFonts w:ascii="微软雅黑" w:eastAsia="微软雅黑" w:hAnsi="微软雅黑" w:hint="eastAsia"/>
          <w:sz w:val="22"/>
        </w:rPr>
        <w:t>如图</w:t>
      </w:r>
      <w:r>
        <w:rPr>
          <w:rFonts w:ascii="微软雅黑" w:eastAsia="微软雅黑" w:hAnsi="微软雅黑" w:hint="eastAsia"/>
          <w:sz w:val="22"/>
        </w:rPr>
        <w:t>6、图7</w:t>
      </w:r>
      <w:r w:rsidRPr="008A6C05">
        <w:rPr>
          <w:rFonts w:ascii="微软雅黑" w:eastAsia="微软雅黑" w:hAnsi="微软雅黑" w:hint="eastAsia"/>
          <w:sz w:val="22"/>
        </w:rPr>
        <w:t>所示</w:t>
      </w:r>
      <w:r>
        <w:rPr>
          <w:rFonts w:ascii="微软雅黑" w:eastAsia="微软雅黑" w:hAnsi="微软雅黑" w:hint="eastAsia"/>
          <w:sz w:val="22"/>
        </w:rPr>
        <w:t>：</w:t>
      </w:r>
    </w:p>
    <w:p w:rsidR="00D20E95" w:rsidRDefault="00D20E95" w:rsidP="00D20E95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278120" cy="25043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95" w:rsidRDefault="00D20E95" w:rsidP="00D20E95">
      <w:pPr>
        <w:jc w:val="center"/>
        <w:rPr>
          <w:rFonts w:ascii="微软雅黑" w:eastAsia="微软雅黑" w:hAnsi="微软雅黑"/>
          <w:color w:val="2E74B5" w:themeColor="accent1" w:themeShade="BF"/>
        </w:rPr>
      </w:pPr>
      <w:r w:rsidRPr="00117CF7">
        <w:rPr>
          <w:rFonts w:ascii="微软雅黑" w:eastAsia="微软雅黑" w:hAnsi="微软雅黑" w:hint="eastAsia"/>
          <w:color w:val="2E74B5" w:themeColor="accent1" w:themeShade="BF"/>
        </w:rPr>
        <w:t>图</w:t>
      </w:r>
      <w:r>
        <w:rPr>
          <w:rFonts w:ascii="微软雅黑" w:eastAsia="微软雅黑" w:hAnsi="微软雅黑"/>
          <w:color w:val="2E74B5" w:themeColor="accent1" w:themeShade="BF"/>
        </w:rPr>
        <w:t>6</w:t>
      </w:r>
      <w:r w:rsidRPr="00117CF7">
        <w:rPr>
          <w:rFonts w:ascii="微软雅黑" w:eastAsia="微软雅黑" w:hAnsi="微软雅黑"/>
          <w:color w:val="2E74B5" w:themeColor="accent1" w:themeShade="BF"/>
        </w:rPr>
        <w:t xml:space="preserve">  </w:t>
      </w:r>
      <w:r>
        <w:rPr>
          <w:rFonts w:ascii="微软雅黑" w:eastAsia="微软雅黑" w:hAnsi="微软雅黑" w:hint="eastAsia"/>
          <w:color w:val="2E74B5" w:themeColor="accent1" w:themeShade="BF"/>
        </w:rPr>
        <w:t>登记家属信息</w:t>
      </w:r>
    </w:p>
    <w:p w:rsidR="00D20E95" w:rsidRDefault="00D20E95" w:rsidP="00D20E95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</w:t>
      </w:r>
      <w:r w:rsidRPr="00D20E95">
        <w:rPr>
          <w:rFonts w:ascii="微软雅黑" w:eastAsia="微软雅黑" w:hAnsi="微软雅黑" w:hint="eastAsia"/>
          <w:b/>
          <w:sz w:val="22"/>
        </w:rPr>
        <w:t>注意</w:t>
      </w:r>
      <w:r>
        <w:rPr>
          <w:rFonts w:ascii="微软雅黑" w:eastAsia="微软雅黑" w:hAnsi="微软雅黑" w:hint="eastAsia"/>
          <w:sz w:val="22"/>
        </w:rPr>
        <w:t>】家属只能和教工参加同样的疗养线路，因此家属“工号”一栏为教工本人工号</w:t>
      </w:r>
    </w:p>
    <w:p w:rsidR="00D20E95" w:rsidRDefault="00D20E95" w:rsidP="00D20E95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lastRenderedPageBreak/>
        <w:drawing>
          <wp:inline distT="0" distB="0" distL="0" distR="0">
            <wp:extent cx="5278120" cy="25043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95" w:rsidRDefault="00D20E95" w:rsidP="00D20E95">
      <w:pPr>
        <w:jc w:val="center"/>
        <w:rPr>
          <w:rFonts w:ascii="微软雅黑" w:eastAsia="微软雅黑" w:hAnsi="微软雅黑"/>
          <w:color w:val="2E74B5" w:themeColor="accent1" w:themeShade="BF"/>
        </w:rPr>
      </w:pPr>
      <w:r w:rsidRPr="00117CF7">
        <w:rPr>
          <w:rFonts w:ascii="微软雅黑" w:eastAsia="微软雅黑" w:hAnsi="微软雅黑" w:hint="eastAsia"/>
          <w:color w:val="2E74B5" w:themeColor="accent1" w:themeShade="BF"/>
        </w:rPr>
        <w:t>图</w:t>
      </w:r>
      <w:r>
        <w:rPr>
          <w:rFonts w:ascii="微软雅黑" w:eastAsia="微软雅黑" w:hAnsi="微软雅黑"/>
          <w:color w:val="2E74B5" w:themeColor="accent1" w:themeShade="BF"/>
        </w:rPr>
        <w:t>7</w:t>
      </w:r>
      <w:r w:rsidRPr="00117CF7">
        <w:rPr>
          <w:rFonts w:ascii="微软雅黑" w:eastAsia="微软雅黑" w:hAnsi="微软雅黑"/>
          <w:color w:val="2E74B5" w:themeColor="accent1" w:themeShade="BF"/>
        </w:rPr>
        <w:t xml:space="preserve">  </w:t>
      </w:r>
      <w:r>
        <w:rPr>
          <w:rFonts w:ascii="微软雅黑" w:eastAsia="微软雅黑" w:hAnsi="微软雅黑" w:hint="eastAsia"/>
          <w:color w:val="2E74B5" w:themeColor="accent1" w:themeShade="BF"/>
        </w:rPr>
        <w:t>添加家属信息</w:t>
      </w:r>
    </w:p>
    <w:p w:rsidR="00D20E95" w:rsidRDefault="00D20E95" w:rsidP="00D20E95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6、提交家属个人信息后，可以看到教工本人和家属的报名信息</w:t>
      </w:r>
      <w:r w:rsidR="00E86531">
        <w:rPr>
          <w:rFonts w:ascii="微软雅黑" w:eastAsia="微软雅黑" w:hAnsi="微软雅黑" w:hint="eastAsia"/>
          <w:sz w:val="22"/>
        </w:rPr>
        <w:t>；至此，线上报名参加暑期疗养操作步骤已完成，</w:t>
      </w:r>
      <w:r>
        <w:rPr>
          <w:rFonts w:ascii="微软雅黑" w:eastAsia="微软雅黑" w:hAnsi="微软雅黑" w:hint="eastAsia"/>
          <w:sz w:val="22"/>
        </w:rPr>
        <w:t>如图8所示：</w:t>
      </w:r>
    </w:p>
    <w:p w:rsidR="00D20E95" w:rsidRDefault="00D20E95" w:rsidP="00D20E95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>
            <wp:extent cx="5758745" cy="27324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74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95" w:rsidRPr="00D20E95" w:rsidRDefault="00D20E95" w:rsidP="00D20E95">
      <w:pPr>
        <w:jc w:val="center"/>
        <w:rPr>
          <w:rFonts w:ascii="微软雅黑" w:eastAsia="微软雅黑" w:hAnsi="微软雅黑"/>
          <w:sz w:val="22"/>
        </w:rPr>
      </w:pPr>
      <w:r w:rsidRPr="00117CF7">
        <w:rPr>
          <w:rFonts w:ascii="微软雅黑" w:eastAsia="微软雅黑" w:hAnsi="微软雅黑" w:hint="eastAsia"/>
          <w:color w:val="2E74B5" w:themeColor="accent1" w:themeShade="BF"/>
        </w:rPr>
        <w:t>图</w:t>
      </w:r>
      <w:r>
        <w:rPr>
          <w:rFonts w:ascii="微软雅黑" w:eastAsia="微软雅黑" w:hAnsi="微软雅黑"/>
          <w:color w:val="2E74B5" w:themeColor="accent1" w:themeShade="BF"/>
        </w:rPr>
        <w:t>8</w:t>
      </w:r>
      <w:r w:rsidRPr="00117CF7">
        <w:rPr>
          <w:rFonts w:ascii="微软雅黑" w:eastAsia="微软雅黑" w:hAnsi="微软雅黑"/>
          <w:color w:val="2E74B5" w:themeColor="accent1" w:themeShade="BF"/>
        </w:rPr>
        <w:t xml:space="preserve">  </w:t>
      </w:r>
      <w:r>
        <w:rPr>
          <w:rFonts w:ascii="微软雅黑" w:eastAsia="微软雅黑" w:hAnsi="微软雅黑" w:hint="eastAsia"/>
          <w:color w:val="2E74B5" w:themeColor="accent1" w:themeShade="BF"/>
        </w:rPr>
        <w:t>操作完成</w:t>
      </w:r>
    </w:p>
    <w:p w:rsidR="00E86531" w:rsidRDefault="00E86531" w:rsidP="00117CF7">
      <w:pPr>
        <w:jc w:val="left"/>
        <w:rPr>
          <w:rFonts w:ascii="微软雅黑" w:eastAsia="微软雅黑" w:hAnsi="微软雅黑"/>
          <w:sz w:val="22"/>
        </w:rPr>
      </w:pPr>
    </w:p>
    <w:p w:rsidR="00117CF7" w:rsidRPr="00117CF7" w:rsidRDefault="00117CF7" w:rsidP="00117CF7">
      <w:pPr>
        <w:jc w:val="left"/>
        <w:rPr>
          <w:rFonts w:ascii="微软雅黑" w:eastAsia="微软雅黑" w:hAnsi="微软雅黑"/>
          <w:b/>
          <w:color w:val="2E74B5" w:themeColor="accent1" w:themeShade="BF"/>
        </w:rPr>
      </w:pPr>
      <w:r>
        <w:rPr>
          <w:rFonts w:ascii="微软雅黑" w:eastAsia="微软雅黑" w:hAnsi="微软雅黑" w:hint="eastAsia"/>
          <w:sz w:val="22"/>
        </w:rPr>
        <w:t>【</w:t>
      </w:r>
      <w:r w:rsidRPr="00117CF7">
        <w:rPr>
          <w:rFonts w:ascii="微软雅黑" w:eastAsia="微软雅黑" w:hAnsi="微软雅黑" w:hint="eastAsia"/>
          <w:b/>
          <w:sz w:val="22"/>
        </w:rPr>
        <w:t>特别提醒</w:t>
      </w:r>
      <w:r>
        <w:rPr>
          <w:rFonts w:ascii="微软雅黑" w:eastAsia="微软雅黑" w:hAnsi="微软雅黑" w:hint="eastAsia"/>
          <w:sz w:val="22"/>
        </w:rPr>
        <w:t>】</w:t>
      </w:r>
      <w:r w:rsidRPr="00117CF7">
        <w:rPr>
          <w:rFonts w:ascii="微软雅黑" w:eastAsia="微软雅黑" w:hAnsi="微软雅黑" w:hint="eastAsia"/>
          <w:b/>
          <w:sz w:val="22"/>
        </w:rPr>
        <w:t>教工个人确认提交所有信息后，会由管理员后台审核：（1）管理员审核未通过时，教工可以修改相关报名信息（</w:t>
      </w:r>
      <w:r w:rsidR="00C47437">
        <w:rPr>
          <w:rFonts w:ascii="微软雅黑" w:eastAsia="微软雅黑" w:hAnsi="微软雅黑" w:hint="eastAsia"/>
          <w:b/>
          <w:sz w:val="22"/>
        </w:rPr>
        <w:t>修改信息请点击在“操作”下方按钮即可，</w:t>
      </w:r>
      <w:r w:rsidRPr="00117CF7">
        <w:rPr>
          <w:rFonts w:ascii="微软雅黑" w:eastAsia="微软雅黑" w:hAnsi="微软雅黑" w:hint="eastAsia"/>
          <w:b/>
          <w:sz w:val="22"/>
        </w:rPr>
        <w:t>但个人基础信息不能修改，如工号、身份证号等）；（2）一旦管理员审核通过，教工将不能再进行与报名相关的操作，请各位老师认真仔细填写信息，谢谢！</w:t>
      </w:r>
      <w:r w:rsidR="001C4800">
        <w:rPr>
          <w:rFonts w:ascii="微软雅黑" w:eastAsia="微软雅黑" w:hAnsi="微软雅黑" w:hint="eastAsia"/>
          <w:b/>
          <w:sz w:val="22"/>
        </w:rPr>
        <w:t>有问题</w:t>
      </w:r>
      <w:r w:rsidR="0084310D">
        <w:rPr>
          <w:rFonts w:ascii="微软雅黑" w:eastAsia="微软雅黑" w:hAnsi="微软雅黑" w:hint="eastAsia"/>
          <w:b/>
          <w:sz w:val="22"/>
        </w:rPr>
        <w:t>，请联系 张帅  02138284105</w:t>
      </w:r>
      <w:r w:rsidR="001C4800">
        <w:rPr>
          <w:rFonts w:ascii="微软雅黑" w:eastAsia="微软雅黑" w:hAnsi="微软雅黑" w:hint="eastAsia"/>
          <w:b/>
          <w:sz w:val="22"/>
        </w:rPr>
        <w:t>。</w:t>
      </w:r>
      <w:bookmarkStart w:id="0" w:name="_GoBack"/>
      <w:bookmarkEnd w:id="0"/>
    </w:p>
    <w:sectPr w:rsidR="00117CF7" w:rsidRPr="00117CF7" w:rsidSect="00D20E95">
      <w:footerReference w:type="default" r:id="rId15"/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232" w:rsidRDefault="00F30232" w:rsidP="00D20E95">
      <w:r>
        <w:separator/>
      </w:r>
    </w:p>
  </w:endnote>
  <w:endnote w:type="continuationSeparator" w:id="0">
    <w:p w:rsidR="00F30232" w:rsidRDefault="00F30232" w:rsidP="00D2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6846512"/>
      <w:docPartObj>
        <w:docPartGallery w:val="Page Numbers (Bottom of Page)"/>
        <w:docPartUnique/>
      </w:docPartObj>
    </w:sdtPr>
    <w:sdtEndPr/>
    <w:sdtContent>
      <w:p w:rsidR="00D20E95" w:rsidRDefault="00D20E9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800" w:rsidRPr="001C4800">
          <w:rPr>
            <w:noProof/>
            <w:lang w:val="zh-CN"/>
          </w:rPr>
          <w:t>3</w:t>
        </w:r>
        <w:r>
          <w:fldChar w:fldCharType="end"/>
        </w:r>
      </w:p>
    </w:sdtContent>
  </w:sdt>
  <w:p w:rsidR="00D20E95" w:rsidRDefault="00D20E9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232" w:rsidRDefault="00F30232" w:rsidP="00D20E95">
      <w:r>
        <w:separator/>
      </w:r>
    </w:p>
  </w:footnote>
  <w:footnote w:type="continuationSeparator" w:id="0">
    <w:p w:rsidR="00F30232" w:rsidRDefault="00F30232" w:rsidP="00D20E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8F2"/>
    <w:rsid w:val="00117CF7"/>
    <w:rsid w:val="001C4800"/>
    <w:rsid w:val="002E09CA"/>
    <w:rsid w:val="005E3803"/>
    <w:rsid w:val="006038F2"/>
    <w:rsid w:val="00643DFC"/>
    <w:rsid w:val="006A2D72"/>
    <w:rsid w:val="0084310D"/>
    <w:rsid w:val="008A6C05"/>
    <w:rsid w:val="009075DD"/>
    <w:rsid w:val="00C47437"/>
    <w:rsid w:val="00CB5567"/>
    <w:rsid w:val="00D20E95"/>
    <w:rsid w:val="00E64FEF"/>
    <w:rsid w:val="00E86531"/>
    <w:rsid w:val="00F201C7"/>
    <w:rsid w:val="00F3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E733B"/>
  <w15:chartTrackingRefBased/>
  <w15:docId w15:val="{867EEE04-C216-4354-A380-FFC6AA6F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6C0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A6C05"/>
    <w:pPr>
      <w:ind w:firstLineChars="200" w:firstLine="420"/>
    </w:pPr>
  </w:style>
  <w:style w:type="character" w:styleId="a5">
    <w:name w:val="FollowedHyperlink"/>
    <w:basedOn w:val="a0"/>
    <w:uiPriority w:val="99"/>
    <w:semiHidden/>
    <w:unhideWhenUsed/>
    <w:rsid w:val="005E3803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20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20E9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20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20E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zch.shmtu.edu.cn/ghhyg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张帅</dc:creator>
  <cp:keywords/>
  <dc:description/>
  <cp:lastModifiedBy>张帅</cp:lastModifiedBy>
  <cp:revision>9</cp:revision>
  <dcterms:created xsi:type="dcterms:W3CDTF">2017-04-17T12:33:00Z</dcterms:created>
  <dcterms:modified xsi:type="dcterms:W3CDTF">2017-05-03T14:01:00Z</dcterms:modified>
</cp:coreProperties>
</file>